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32"/>
        </w:rPr>
        <w:t>中国药科大学党员组织关系转出</w:t>
      </w:r>
      <w:r>
        <w:rPr>
          <w:rFonts w:hint="eastAsia" w:ascii="方正小标宋_GBK" w:hAnsi="方正小标宋_GBK" w:eastAsia="方正小标宋_GBK" w:cs="方正小标宋_GBK"/>
          <w:sz w:val="40"/>
          <w:szCs w:val="32"/>
          <w:lang w:val="en-US" w:eastAsia="zh-CN"/>
        </w:rPr>
        <w:t>登记审批表</w:t>
      </w:r>
    </w:p>
    <w:p>
      <w:pPr>
        <w:ind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ind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二级党组织：             经办人：              经办人电话：</w:t>
      </w:r>
    </w:p>
    <w:p>
      <w:pPr>
        <w:ind w:firstLine="482" w:firstLineChars="200"/>
        <w:jc w:val="left"/>
        <w:rPr>
          <w:rFonts w:hint="default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</w:t>
      </w:r>
    </w:p>
    <w:tbl>
      <w:tblPr>
        <w:tblStyle w:val="3"/>
        <w:tblpPr w:leftFromText="180" w:rightFromText="180" w:vertAnchor="text" w:horzAnchor="page" w:tblpX="1554" w:tblpY="12"/>
        <w:tblOverlap w:val="never"/>
        <w:tblW w:w="9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75"/>
        <w:gridCol w:w="2596"/>
        <w:gridCol w:w="2950"/>
        <w:gridCol w:w="14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所在党支部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组织关系介绍信抬头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党支部书记签字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9016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/>
                <w:sz w:val="24"/>
                <w:szCs w:val="21"/>
                <w:lang w:val="en-US" w:eastAsia="zh-CN"/>
              </w:rPr>
            </w:pPr>
          </w:p>
          <w:p>
            <w:pPr>
              <w:spacing w:line="480" w:lineRule="auto"/>
              <w:ind w:firstLine="562" w:firstLineChars="2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二级党组织签章：</w:t>
            </w:r>
          </w:p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rPr>
          <w:rFonts w:hint="eastAsia"/>
          <w:b/>
          <w:bCs/>
          <w:sz w:val="24"/>
          <w:szCs w:val="21"/>
          <w:lang w:val="en-US" w:eastAsia="zh-CN"/>
        </w:rPr>
      </w:pPr>
    </w:p>
    <w:p>
      <w:pPr>
        <w:rPr>
          <w:rFonts w:hint="default"/>
          <w:sz w:val="24"/>
          <w:szCs w:val="21"/>
          <w:lang w:val="en-US" w:eastAsia="zh-CN"/>
        </w:rPr>
      </w:pPr>
      <w:r>
        <w:rPr>
          <w:rFonts w:hint="eastAsia"/>
          <w:b/>
          <w:bCs/>
          <w:sz w:val="24"/>
          <w:szCs w:val="21"/>
          <w:lang w:val="en-US" w:eastAsia="zh-CN"/>
        </w:rPr>
        <w:t>注</w:t>
      </w:r>
      <w:r>
        <w:rPr>
          <w:rFonts w:hint="eastAsia"/>
          <w:sz w:val="24"/>
          <w:szCs w:val="21"/>
          <w:lang w:val="en-US" w:eastAsia="zh-CN"/>
        </w:rPr>
        <w:t>：1.</w:t>
      </w:r>
      <w:r>
        <w:rPr>
          <w:rFonts w:hint="default"/>
          <w:sz w:val="24"/>
          <w:szCs w:val="21"/>
          <w:lang w:val="en-US" w:eastAsia="zh-CN"/>
        </w:rPr>
        <w:t>本登记表打印签字后来</w:t>
      </w:r>
      <w:r>
        <w:rPr>
          <w:rFonts w:hint="eastAsia"/>
          <w:sz w:val="24"/>
          <w:szCs w:val="21"/>
          <w:lang w:val="en-US" w:eastAsia="zh-CN"/>
        </w:rPr>
        <w:t>行政楼</w:t>
      </w:r>
      <w:r>
        <w:rPr>
          <w:rFonts w:hint="default"/>
          <w:sz w:val="24"/>
          <w:szCs w:val="21"/>
          <w:lang w:val="en-US" w:eastAsia="zh-CN"/>
        </w:rPr>
        <w:t>组织部办理</w:t>
      </w:r>
      <w:r>
        <w:rPr>
          <w:rFonts w:hint="eastAsia"/>
          <w:sz w:val="24"/>
          <w:szCs w:val="21"/>
          <w:lang w:val="en-US" w:eastAsia="zh-CN"/>
        </w:rPr>
        <w:t>，办理后</w:t>
      </w:r>
      <w:r>
        <w:rPr>
          <w:rFonts w:hint="default"/>
          <w:sz w:val="24"/>
          <w:szCs w:val="21"/>
          <w:lang w:val="en-US" w:eastAsia="zh-CN"/>
        </w:rPr>
        <w:t>及时更新</w:t>
      </w:r>
      <w:r>
        <w:rPr>
          <w:rFonts w:hint="eastAsia"/>
          <w:sz w:val="24"/>
          <w:szCs w:val="21"/>
          <w:lang w:val="en-US" w:eastAsia="zh-CN"/>
        </w:rPr>
        <w:t>本单位</w:t>
      </w:r>
      <w:r>
        <w:rPr>
          <w:rFonts w:hint="default"/>
          <w:sz w:val="24"/>
          <w:szCs w:val="21"/>
          <w:lang w:val="en-US" w:eastAsia="zh-CN"/>
        </w:rPr>
        <w:t>党组织关系转出汇总表和在校党员名册，确保无遗漏。</w:t>
      </w:r>
    </w:p>
    <w:p>
      <w:pPr>
        <w:ind w:firstLine="480" w:firstLineChars="200"/>
        <w:rPr>
          <w:rFonts w:hint="default"/>
          <w:sz w:val="24"/>
          <w:szCs w:val="21"/>
          <w:lang w:val="en-US" w:eastAsia="zh-CN"/>
        </w:rPr>
      </w:pPr>
      <w:r>
        <w:rPr>
          <w:rFonts w:hint="eastAsia"/>
          <w:sz w:val="24"/>
          <w:szCs w:val="21"/>
          <w:lang w:val="en-US" w:eastAsia="zh-CN"/>
        </w:rPr>
        <w:t>2</w:t>
      </w:r>
      <w:r>
        <w:rPr>
          <w:rFonts w:hint="default"/>
          <w:sz w:val="24"/>
          <w:szCs w:val="21"/>
          <w:lang w:val="en-US" w:eastAsia="zh-CN"/>
        </w:rPr>
        <w:t>.线上转接的，要督促对方党组织及时接收</w:t>
      </w:r>
      <w:r>
        <w:rPr>
          <w:rFonts w:hint="eastAsia"/>
          <w:sz w:val="24"/>
          <w:szCs w:val="21"/>
          <w:lang w:val="en-US" w:eastAsia="zh-CN"/>
        </w:rPr>
        <w:t>。经办人需在一个月内核实是</w:t>
      </w:r>
      <w:r>
        <w:rPr>
          <w:rFonts w:hint="default"/>
          <w:sz w:val="24"/>
          <w:szCs w:val="21"/>
          <w:lang w:val="en-US" w:eastAsia="zh-CN"/>
        </w:rPr>
        <w:t>否转接成功或是否需要修改信息后重新发起。</w:t>
      </w:r>
    </w:p>
    <w:p>
      <w:pPr>
        <w:ind w:firstLine="480" w:firstLineChars="200"/>
      </w:pPr>
      <w:r>
        <w:rPr>
          <w:rFonts w:hint="eastAsia"/>
          <w:sz w:val="24"/>
          <w:szCs w:val="21"/>
          <w:lang w:val="en-US" w:eastAsia="zh-CN"/>
        </w:rPr>
        <w:t>3</w:t>
      </w:r>
      <w:r>
        <w:rPr>
          <w:rFonts w:hint="default"/>
          <w:sz w:val="24"/>
          <w:szCs w:val="21"/>
          <w:lang w:val="en-US" w:eastAsia="zh-CN"/>
        </w:rPr>
        <w:t>.纸质介绍信回执由各党支部书记负责收回后交给各二级党组织存档。</w:t>
      </w:r>
    </w:p>
    <w:sectPr>
      <w:pgSz w:w="11906" w:h="16838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2OWRlZTgwNWQ2MWJlOThlZDJiY2JjMGJkZTM4ODMifQ=="/>
  </w:docVars>
  <w:rsids>
    <w:rsidRoot w:val="7EAC698E"/>
    <w:rsid w:val="00DA02DA"/>
    <w:rsid w:val="05FD2706"/>
    <w:rsid w:val="098F195C"/>
    <w:rsid w:val="09B62F00"/>
    <w:rsid w:val="23F35E85"/>
    <w:rsid w:val="27D265EF"/>
    <w:rsid w:val="322E1310"/>
    <w:rsid w:val="35814E9A"/>
    <w:rsid w:val="38976493"/>
    <w:rsid w:val="3AAA320D"/>
    <w:rsid w:val="3DBF36EA"/>
    <w:rsid w:val="53F25E92"/>
    <w:rsid w:val="585E2792"/>
    <w:rsid w:val="59BC6085"/>
    <w:rsid w:val="5F037487"/>
    <w:rsid w:val="64A42346"/>
    <w:rsid w:val="6FB57B6F"/>
    <w:rsid w:val="70500F50"/>
    <w:rsid w:val="7EAC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/>
      <w:kern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2023-10-07T02:55:00Z</dcterms:created>
  <dc:creator>钱璟</dc:creator>
  <cp:lastModifiedBy>钱璟</cp:lastModifiedBy>
  <dcterms:modified xsi:type="dcterms:W3CDTF">2023-10-17T02:49:59Z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7D722450404F4DF5BE0C7360D6690593_11</vt:lpwstr>
  </property>
</Properties>
</file>